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75BA1" w:rsidRDefault="00AF632B">
      <w:pPr>
        <w:shd w:val="clear" w:color="auto" w:fill="FFFFFF"/>
        <w:spacing w:after="280" w:line="240" w:lineRule="auto"/>
        <w:ind w:left="1" w:hanging="3"/>
        <w:jc w:val="center"/>
        <w:rPr>
          <w:rFonts w:ascii="Palatino Linotype" w:eastAsia="Palatino Linotype" w:hAnsi="Palatino Linotype" w:cs="Palatino Linotype"/>
          <w:color w:val="2A313E"/>
          <w:sz w:val="28"/>
          <w:szCs w:val="28"/>
        </w:rPr>
      </w:pPr>
      <w:r>
        <w:rPr>
          <w:rFonts w:ascii="Palatino Linotype" w:eastAsia="Palatino Linotype" w:hAnsi="Palatino Linotype" w:cs="Palatino Linotype"/>
          <w:b/>
          <w:color w:val="2A313E"/>
          <w:sz w:val="28"/>
          <w:szCs w:val="28"/>
        </w:rPr>
        <w:t>Journal of Ophthalmic and Vision Research</w:t>
      </w:r>
    </w:p>
    <w:p w14:paraId="00000002" w14:textId="77777777" w:rsidR="00175BA1" w:rsidRDefault="00AF632B">
      <w:pPr>
        <w:shd w:val="clear" w:color="auto" w:fill="FFFFFF"/>
        <w:spacing w:after="280" w:line="240" w:lineRule="auto"/>
        <w:ind w:left="0" w:hanging="2"/>
        <w:rPr>
          <w:rFonts w:ascii="Palatino Linotype" w:eastAsia="Palatino Linotype" w:hAnsi="Palatino Linotype" w:cs="Palatino Linotype"/>
          <w:color w:val="2A313E"/>
          <w:sz w:val="24"/>
        </w:rPr>
      </w:pPr>
      <w:r>
        <w:rPr>
          <w:rFonts w:ascii="Palatino Linotype" w:eastAsia="Palatino Linotype" w:hAnsi="Palatino Linotype" w:cs="Palatino Linotype"/>
          <w:b/>
          <w:color w:val="2A313E"/>
          <w:sz w:val="24"/>
        </w:rPr>
        <w:t xml:space="preserve">Manuscript Title:  </w:t>
      </w:r>
    </w:p>
    <w:p w14:paraId="00000003" w14:textId="77777777" w:rsidR="00175BA1" w:rsidRDefault="00AF632B">
      <w:pPr>
        <w:shd w:val="clear" w:color="auto" w:fill="FFFFFF"/>
        <w:spacing w:after="280" w:line="240" w:lineRule="auto"/>
        <w:ind w:left="0" w:hanging="2"/>
        <w:rPr>
          <w:rFonts w:ascii="Palatino Linotype" w:eastAsia="Palatino Linotype" w:hAnsi="Palatino Linotype" w:cs="Palatino Linotype"/>
          <w:color w:val="2A313E"/>
          <w:sz w:val="24"/>
        </w:rPr>
      </w:pPr>
      <w:r>
        <w:rPr>
          <w:rFonts w:ascii="Palatino Linotype" w:eastAsia="Palatino Linotype" w:hAnsi="Palatino Linotype" w:cs="Palatino Linotype"/>
          <w:b/>
          <w:color w:val="2A313E"/>
          <w:sz w:val="24"/>
        </w:rPr>
        <w:t xml:space="preserve">Manuscript ID: </w:t>
      </w:r>
    </w:p>
    <w:p w14:paraId="00000004" w14:textId="77777777" w:rsidR="00175BA1" w:rsidRDefault="00AF632B">
      <w:pPr>
        <w:shd w:val="clear" w:color="auto" w:fill="FFFFFF"/>
        <w:spacing w:after="0" w:line="240" w:lineRule="auto"/>
        <w:ind w:left="0" w:hanging="2"/>
        <w:jc w:val="both"/>
        <w:rPr>
          <w:rFonts w:ascii="Palatino Linotype" w:eastAsia="Palatino Linotype" w:hAnsi="Palatino Linotype" w:cs="Palatino Linotype"/>
          <w:color w:val="2A313E"/>
          <w:sz w:val="20"/>
          <w:szCs w:val="20"/>
        </w:rPr>
      </w:pPr>
      <w:r>
        <w:rPr>
          <w:rFonts w:ascii="Palatino Linotype" w:eastAsia="Palatino Linotype" w:hAnsi="Palatino Linotype" w:cs="Palatino Linotype"/>
          <w:color w:val="2A313E"/>
          <w:sz w:val="20"/>
          <w:szCs w:val="20"/>
        </w:rPr>
        <w:t xml:space="preserve">I/we certify that I/we have participated sufficiently in the intellectual content, conception and design of this work or the analysis and interpretation of the data (when applicable), as well as the writing of the manuscript, to take public responsibility </w:t>
      </w:r>
      <w:r>
        <w:rPr>
          <w:rFonts w:ascii="Palatino Linotype" w:eastAsia="Palatino Linotype" w:hAnsi="Palatino Linotype" w:cs="Palatino Linotype"/>
          <w:color w:val="2A313E"/>
          <w:sz w:val="20"/>
          <w:szCs w:val="20"/>
        </w:rPr>
        <w:t xml:space="preserve">for it and have agreed to have my/our name listed as an </w:t>
      </w:r>
      <w:r>
        <w:rPr>
          <w:rFonts w:ascii="Palatino Linotype" w:eastAsia="Palatino Linotype" w:hAnsi="Palatino Linotype" w:cs="Palatino Linotype"/>
          <w:color w:val="2A313E"/>
          <w:sz w:val="20"/>
          <w:szCs w:val="20"/>
        </w:rPr>
        <w:t>author</w:t>
      </w:r>
      <w:r>
        <w:rPr>
          <w:rFonts w:ascii="Palatino Linotype" w:eastAsia="Palatino Linotype" w:hAnsi="Palatino Linotype" w:cs="Palatino Linotype"/>
          <w:color w:val="2A313E"/>
          <w:sz w:val="20"/>
          <w:szCs w:val="20"/>
        </w:rPr>
        <w:t>. All persons who have made substantial contributions to the work but who do not fulfill authorship criteria, are named in the Acknowledgments and have given written permission to be named.</w:t>
      </w:r>
      <w:r>
        <w:rPr>
          <w:rFonts w:ascii="Palatino Linotype" w:eastAsia="Palatino Linotype" w:hAnsi="Palatino Linotype" w:cs="Palatino Linotype"/>
          <w:color w:val="2A313E"/>
          <w:sz w:val="20"/>
          <w:szCs w:val="20"/>
        </w:rPr>
        <w:t xml:space="preserve"> </w:t>
      </w:r>
      <w:r>
        <w:rPr>
          <w:rFonts w:ascii="Palatino Linotype" w:eastAsia="Palatino Linotype" w:hAnsi="Palatino Linotype" w:cs="Palatino Linotype"/>
          <w:color w:val="2A313E"/>
          <w:sz w:val="20"/>
          <w:szCs w:val="20"/>
        </w:rPr>
        <w:t>I/we</w:t>
      </w:r>
      <w:r>
        <w:rPr>
          <w:rFonts w:ascii="Palatino Linotype" w:eastAsia="Palatino Linotype" w:hAnsi="Palatino Linotype" w:cs="Palatino Linotype"/>
          <w:color w:val="2A313E"/>
          <w:sz w:val="20"/>
          <w:szCs w:val="20"/>
        </w:rPr>
        <w:t xml:space="preserve"> believe the manuscript represents valid work and confirm that all authors have met the International Committee of Medical Journal Editors (ICMJE) recommended authorship criteria.</w:t>
      </w:r>
    </w:p>
    <w:p w14:paraId="00000005" w14:textId="77777777" w:rsidR="00175BA1" w:rsidRDefault="00175BA1">
      <w:pPr>
        <w:shd w:val="clear" w:color="auto" w:fill="FFFFFF"/>
        <w:spacing w:after="0" w:line="240" w:lineRule="auto"/>
        <w:ind w:left="0" w:hanging="2"/>
        <w:jc w:val="both"/>
        <w:rPr>
          <w:rFonts w:ascii="Palatino Linotype" w:eastAsia="Palatino Linotype" w:hAnsi="Palatino Linotype" w:cs="Palatino Linotype"/>
          <w:color w:val="2A313E"/>
          <w:sz w:val="20"/>
          <w:szCs w:val="20"/>
        </w:rPr>
      </w:pPr>
    </w:p>
    <w:p w14:paraId="00000006" w14:textId="77777777" w:rsidR="00175BA1" w:rsidRDefault="00AF632B">
      <w:pPr>
        <w:shd w:val="clear" w:color="auto" w:fill="FFFFFF"/>
        <w:spacing w:after="0" w:line="240" w:lineRule="auto"/>
        <w:ind w:left="0" w:hanging="2"/>
        <w:jc w:val="both"/>
        <w:rPr>
          <w:rFonts w:ascii="Palatino Linotype" w:eastAsia="Palatino Linotype" w:hAnsi="Palatino Linotype" w:cs="Palatino Linotype"/>
          <w:color w:val="2A313E"/>
          <w:sz w:val="20"/>
          <w:szCs w:val="20"/>
        </w:rPr>
      </w:pPr>
      <w:r>
        <w:rPr>
          <w:rFonts w:ascii="Palatino Linotype" w:eastAsia="Palatino Linotype" w:hAnsi="Palatino Linotype" w:cs="Palatino Linotype"/>
          <w:color w:val="2A313E"/>
          <w:sz w:val="20"/>
          <w:szCs w:val="20"/>
        </w:rPr>
        <w:t>Neither this manuscript nor one with substantially similar content under my</w:t>
      </w:r>
      <w:r>
        <w:rPr>
          <w:rFonts w:ascii="Palatino Linotype" w:eastAsia="Palatino Linotype" w:hAnsi="Palatino Linotype" w:cs="Palatino Linotype"/>
          <w:color w:val="2A313E"/>
          <w:sz w:val="20"/>
          <w:szCs w:val="20"/>
        </w:rPr>
        <w:t>/our authorship has been published or is being considered for publication elsewhere, except as described in the cover letter.</w:t>
      </w:r>
      <w:r>
        <w:rPr>
          <w:rFonts w:ascii="Palatino Linotype" w:eastAsia="Palatino Linotype" w:hAnsi="Palatino Linotype" w:cs="Palatino Linotype"/>
          <w:color w:val="2A313E"/>
          <w:sz w:val="20"/>
          <w:szCs w:val="20"/>
        </w:rPr>
        <w:t xml:space="preserve"> </w:t>
      </w:r>
      <w:r>
        <w:rPr>
          <w:rFonts w:ascii="Palatino Linotype" w:eastAsia="Palatino Linotype" w:hAnsi="Palatino Linotype" w:cs="Palatino Linotype"/>
          <w:color w:val="2A313E"/>
          <w:sz w:val="20"/>
          <w:szCs w:val="20"/>
        </w:rPr>
        <w:t>I/we attest that, if requested by the editors, I/we will provide the data/information or will cooperate fully in obtaining and pro</w:t>
      </w:r>
      <w:r>
        <w:rPr>
          <w:rFonts w:ascii="Palatino Linotype" w:eastAsia="Palatino Linotype" w:hAnsi="Palatino Linotype" w:cs="Palatino Linotype"/>
          <w:color w:val="2A313E"/>
          <w:sz w:val="20"/>
          <w:szCs w:val="20"/>
        </w:rPr>
        <w:t xml:space="preserve">viding the data/information on which the manuscript is based, for examination by the editors or their assignees. Financial interests, direct or indirect, that exist or may be perceived to exist for individual contributors in connection with the content of </w:t>
      </w:r>
      <w:r>
        <w:rPr>
          <w:rFonts w:ascii="Palatino Linotype" w:eastAsia="Palatino Linotype" w:hAnsi="Palatino Linotype" w:cs="Palatino Linotype"/>
          <w:color w:val="2A313E"/>
          <w:sz w:val="20"/>
          <w:szCs w:val="20"/>
        </w:rPr>
        <w:t>this paper have been disclosed in the cover letter. Sources of outside support for the project are named in the cover letter.</w:t>
      </w:r>
    </w:p>
    <w:p w14:paraId="00000007" w14:textId="77777777" w:rsidR="00175BA1" w:rsidRDefault="00175BA1">
      <w:pPr>
        <w:shd w:val="clear" w:color="auto" w:fill="FFFFFF"/>
        <w:spacing w:after="0" w:line="240" w:lineRule="auto"/>
        <w:ind w:left="0" w:hanging="2"/>
        <w:jc w:val="both"/>
        <w:rPr>
          <w:rFonts w:ascii="Palatino Linotype" w:eastAsia="Palatino Linotype" w:hAnsi="Palatino Linotype" w:cs="Palatino Linotype"/>
          <w:color w:val="2A313E"/>
          <w:sz w:val="20"/>
          <w:szCs w:val="20"/>
        </w:rPr>
      </w:pPr>
    </w:p>
    <w:p w14:paraId="00000008" w14:textId="77777777" w:rsidR="00175BA1" w:rsidRDefault="00AF632B">
      <w:pPr>
        <w:shd w:val="clear" w:color="auto" w:fill="FFFFFF"/>
        <w:spacing w:after="0" w:line="240" w:lineRule="auto"/>
        <w:ind w:left="0" w:hanging="2"/>
        <w:jc w:val="both"/>
        <w:rPr>
          <w:rFonts w:ascii="Palatino Linotype" w:eastAsia="Palatino Linotype" w:hAnsi="Palatino Linotype" w:cs="Palatino Linotype"/>
          <w:color w:val="2A313E"/>
          <w:sz w:val="20"/>
          <w:szCs w:val="20"/>
        </w:rPr>
      </w:pPr>
      <w:r>
        <w:rPr>
          <w:rFonts w:ascii="Palatino Linotype" w:eastAsia="Palatino Linotype" w:hAnsi="Palatino Linotype" w:cs="Palatino Linotype"/>
          <w:color w:val="2A313E"/>
          <w:sz w:val="20"/>
          <w:szCs w:val="20"/>
        </w:rPr>
        <w:t xml:space="preserve">We give the right to the corresponding author to make necessary changes per request of the journal, continue correspondence with </w:t>
      </w:r>
      <w:r>
        <w:rPr>
          <w:rFonts w:ascii="Palatino Linotype" w:eastAsia="Palatino Linotype" w:hAnsi="Palatino Linotype" w:cs="Palatino Linotype"/>
          <w:color w:val="2A313E"/>
          <w:sz w:val="20"/>
          <w:szCs w:val="20"/>
        </w:rPr>
        <w:t>the journal and act as the guarantor for the manuscript on our behalf.</w:t>
      </w:r>
    </w:p>
    <w:p w14:paraId="0000000A" w14:textId="77777777" w:rsidR="00175BA1" w:rsidRDefault="00175BA1" w:rsidP="00AF632B">
      <w:pPr>
        <w:shd w:val="clear" w:color="auto" w:fill="FFFFFF"/>
        <w:spacing w:after="0" w:line="240" w:lineRule="auto"/>
        <w:ind w:leftChars="0" w:left="0" w:firstLineChars="0" w:firstLine="0"/>
        <w:jc w:val="both"/>
        <w:rPr>
          <w:rFonts w:ascii="Palatino Linotype" w:eastAsia="Palatino Linotype" w:hAnsi="Palatino Linotype" w:cs="Palatino Linotype"/>
          <w:color w:val="2A313E"/>
          <w:sz w:val="20"/>
          <w:szCs w:val="20"/>
        </w:rPr>
      </w:pPr>
      <w:bookmarkStart w:id="0" w:name="_GoBack"/>
      <w:bookmarkEnd w:id="0"/>
    </w:p>
    <w:p w14:paraId="0000000B" w14:textId="77777777" w:rsidR="00175BA1" w:rsidRDefault="00AF632B">
      <w:pPr>
        <w:spacing w:line="240" w:lineRule="auto"/>
        <w:ind w:left="0" w:hanging="2"/>
        <w:jc w:val="both"/>
        <w:rPr>
          <w:rFonts w:ascii="Palatino Linotype" w:eastAsia="Palatino Linotype" w:hAnsi="Palatino Linotype" w:cs="Palatino Linotype"/>
          <w:color w:val="2A313E"/>
          <w:sz w:val="20"/>
          <w:szCs w:val="20"/>
        </w:rPr>
      </w:pPr>
      <w:r>
        <w:rPr>
          <w:rFonts w:ascii="Palatino Linotype" w:eastAsia="Palatino Linotype" w:hAnsi="Palatino Linotype" w:cs="Palatino Linotype"/>
          <w:b/>
          <w:color w:val="2A313E"/>
          <w:sz w:val="20"/>
          <w:szCs w:val="20"/>
        </w:rPr>
        <w:t xml:space="preserve">If </w:t>
      </w:r>
      <w:r>
        <w:rPr>
          <w:rFonts w:ascii="Palatino Linotype" w:eastAsia="Palatino Linotype" w:hAnsi="Palatino Linotype" w:cs="Palatino Linotype"/>
          <w:b/>
          <w:sz w:val="20"/>
          <w:szCs w:val="20"/>
          <w:highlight w:val="white"/>
        </w:rPr>
        <w:t>the manuscript has been shared on a preprint platform,</w:t>
      </w:r>
      <w:r>
        <w:rPr>
          <w:rFonts w:ascii="Palatino Linotype" w:eastAsia="Palatino Linotype" w:hAnsi="Palatino Linotype" w:cs="Palatino Linotype"/>
          <w:color w:val="2A313E"/>
          <w:sz w:val="20"/>
          <w:szCs w:val="20"/>
        </w:rPr>
        <w:t xml:space="preserve"> I/</w:t>
      </w:r>
      <w:r>
        <w:rPr>
          <w:rFonts w:ascii="Palatino Linotype" w:eastAsia="Palatino Linotype" w:hAnsi="Palatino Linotype" w:cs="Palatino Linotype"/>
          <w:sz w:val="20"/>
          <w:szCs w:val="20"/>
          <w:highlight w:val="white"/>
        </w:rPr>
        <w:t xml:space="preserve">we disclose it </w:t>
      </w:r>
      <w:r>
        <w:rPr>
          <w:rFonts w:ascii="Palatino Linotype" w:eastAsia="Palatino Linotype" w:hAnsi="Palatino Linotype" w:cs="Palatino Linotype"/>
          <w:sz w:val="20"/>
          <w:szCs w:val="20"/>
          <w:highlight w:val="white"/>
        </w:rPr>
        <w:t>on</w:t>
      </w:r>
      <w:r>
        <w:rPr>
          <w:rFonts w:ascii="Palatino Linotype" w:eastAsia="Palatino Linotype" w:hAnsi="Palatino Linotype" w:cs="Palatino Linotype"/>
          <w:sz w:val="20"/>
          <w:szCs w:val="20"/>
          <w:highlight w:val="white"/>
        </w:rPr>
        <w:t xml:space="preserve"> the title page. </w:t>
      </w:r>
      <w:r>
        <w:rPr>
          <w:rFonts w:ascii="Palatino Linotype" w:eastAsia="Palatino Linotype" w:hAnsi="Palatino Linotype" w:cs="Palatino Linotype"/>
          <w:color w:val="2A313E"/>
          <w:sz w:val="20"/>
          <w:szCs w:val="20"/>
        </w:rPr>
        <w:t xml:space="preserve">In addition, I/we confirm that the preprint version has not been formally peer-reviewed and that any preprint version will also link to the definitive </w:t>
      </w:r>
      <w:proofErr w:type="gramStart"/>
      <w:r>
        <w:rPr>
          <w:rFonts w:ascii="Palatino Linotype" w:eastAsia="Palatino Linotype" w:hAnsi="Palatino Linotype" w:cs="Palatino Linotype"/>
          <w:color w:val="2A313E"/>
          <w:sz w:val="20"/>
          <w:szCs w:val="20"/>
        </w:rPr>
        <w:t>version</w:t>
      </w:r>
      <w:proofErr w:type="gramEnd"/>
      <w:r>
        <w:rPr>
          <w:rFonts w:ascii="Palatino Linotype" w:eastAsia="Palatino Linotype" w:hAnsi="Palatino Linotype" w:cs="Palatino Linotype"/>
          <w:color w:val="2A313E"/>
          <w:sz w:val="20"/>
          <w:szCs w:val="20"/>
        </w:rPr>
        <w:t xml:space="preserve"> of the article to ensure that all readers can quickly and easily find the most recent, peer-revie</w:t>
      </w:r>
      <w:r>
        <w:rPr>
          <w:rFonts w:ascii="Palatino Linotype" w:eastAsia="Palatino Linotype" w:hAnsi="Palatino Linotype" w:cs="Palatino Linotype"/>
          <w:color w:val="2A313E"/>
          <w:sz w:val="20"/>
          <w:szCs w:val="20"/>
        </w:rPr>
        <w:t xml:space="preserve">wed version of the work. </w:t>
      </w:r>
    </w:p>
    <w:p w14:paraId="0000000C" w14:textId="77777777" w:rsidR="00175BA1" w:rsidRDefault="00AF632B">
      <w:pPr>
        <w:spacing w:line="240" w:lineRule="auto"/>
        <w:ind w:left="0" w:hanging="2"/>
        <w:rPr>
          <w:rFonts w:ascii="Palatino Linotype" w:eastAsia="Palatino Linotype" w:hAnsi="Palatino Linotype" w:cs="Palatino Linotype"/>
          <w:color w:val="2A313E"/>
          <w:sz w:val="20"/>
          <w:szCs w:val="20"/>
        </w:rPr>
      </w:pPr>
      <w:r>
        <w:rPr>
          <w:rFonts w:ascii="Palatino Linotype" w:eastAsia="Palatino Linotype" w:hAnsi="Palatino Linotype" w:cs="Palatino Linotype"/>
          <w:color w:val="2A313E"/>
          <w:sz w:val="20"/>
          <w:szCs w:val="20"/>
        </w:rPr>
        <w:t>Name of the platform:</w:t>
      </w:r>
    </w:p>
    <w:p w14:paraId="0000000D" w14:textId="77777777" w:rsidR="00175BA1" w:rsidRDefault="00AF632B">
      <w:pPr>
        <w:spacing w:line="240" w:lineRule="auto"/>
        <w:ind w:left="0" w:hanging="2"/>
        <w:rPr>
          <w:rFonts w:ascii="Palatino Linotype" w:eastAsia="Palatino Linotype" w:hAnsi="Palatino Linotype" w:cs="Palatino Linotype"/>
          <w:color w:val="2A313E"/>
          <w:sz w:val="20"/>
          <w:szCs w:val="20"/>
        </w:rPr>
      </w:pPr>
      <w:r>
        <w:rPr>
          <w:rFonts w:ascii="Palatino Linotype" w:eastAsia="Palatino Linotype" w:hAnsi="Palatino Linotype" w:cs="Palatino Linotype"/>
          <w:color w:val="2A313E"/>
          <w:sz w:val="20"/>
          <w:szCs w:val="20"/>
        </w:rPr>
        <w:t>DOI:</w:t>
      </w:r>
    </w:p>
    <w:p w14:paraId="0000000E" w14:textId="77777777" w:rsidR="00175BA1" w:rsidRDefault="00AF632B">
      <w:pPr>
        <w:spacing w:line="240" w:lineRule="auto"/>
        <w:ind w:left="0" w:hanging="2"/>
        <w:rPr>
          <w:rFonts w:ascii="Palatino Linotype" w:eastAsia="Palatino Linotype" w:hAnsi="Palatino Linotype" w:cs="Palatino Linotype"/>
          <w:color w:val="2A313E"/>
          <w:sz w:val="20"/>
          <w:szCs w:val="20"/>
        </w:rPr>
      </w:pPr>
      <w:r>
        <w:rPr>
          <w:rFonts w:ascii="Palatino Linotype" w:eastAsia="Palatino Linotype" w:hAnsi="Palatino Linotype" w:cs="Palatino Linotype"/>
          <w:color w:val="2A313E"/>
          <w:sz w:val="20"/>
          <w:szCs w:val="20"/>
        </w:rPr>
        <w:t xml:space="preserve">Link:  </w:t>
      </w:r>
    </w:p>
    <w:p w14:paraId="0000000F" w14:textId="77777777" w:rsidR="00175BA1" w:rsidRDefault="00175BA1">
      <w:pPr>
        <w:spacing w:line="240" w:lineRule="auto"/>
        <w:ind w:left="0" w:hanging="2"/>
        <w:rPr>
          <w:rFonts w:ascii="Palatino Linotype" w:eastAsia="Palatino Linotype" w:hAnsi="Palatino Linotype" w:cs="Palatino Linotype"/>
          <w:color w:val="2A313E"/>
          <w:sz w:val="20"/>
          <w:szCs w:val="20"/>
        </w:rPr>
      </w:pPr>
    </w:p>
    <w:p w14:paraId="00000010" w14:textId="77777777" w:rsidR="00175BA1" w:rsidRDefault="00AF632B">
      <w:pPr>
        <w:shd w:val="clear" w:color="auto" w:fill="FFFFFF"/>
        <w:spacing w:after="280" w:line="240" w:lineRule="auto"/>
        <w:ind w:left="0" w:hanging="2"/>
        <w:rPr>
          <w:rFonts w:ascii="Palatino Linotype" w:eastAsia="Palatino Linotype" w:hAnsi="Palatino Linotype" w:cs="Palatino Linotype"/>
          <w:color w:val="2A313E"/>
          <w:sz w:val="16"/>
          <w:szCs w:val="16"/>
        </w:rPr>
      </w:pPr>
      <w:r>
        <w:rPr>
          <w:rFonts w:ascii="Palatino Linotype" w:eastAsia="Palatino Linotype" w:hAnsi="Palatino Linotype" w:cs="Palatino Linotype"/>
          <w:color w:val="2A313E"/>
          <w:sz w:val="16"/>
          <w:szCs w:val="16"/>
        </w:rPr>
        <w:t>                                         </w:t>
      </w:r>
      <w:r>
        <w:rPr>
          <w:rFonts w:ascii="Palatino Linotype" w:eastAsia="Palatino Linotype" w:hAnsi="Palatino Linotype" w:cs="Palatino Linotype"/>
          <w:b/>
          <w:color w:val="2A313E"/>
          <w:sz w:val="16"/>
          <w:szCs w:val="16"/>
        </w:rPr>
        <w:t>Name                                             Signature                     Date signed</w:t>
      </w:r>
    </w:p>
    <w:p w14:paraId="00000011" w14:textId="77777777" w:rsidR="00175BA1" w:rsidRDefault="00AF632B">
      <w:pPr>
        <w:numPr>
          <w:ilvl w:val="0"/>
          <w:numId w:val="1"/>
        </w:numPr>
        <w:shd w:val="clear" w:color="auto" w:fill="FFFFFF"/>
        <w:spacing w:before="280" w:after="0" w:line="240" w:lineRule="auto"/>
        <w:ind w:left="0" w:hanging="2"/>
        <w:rPr>
          <w:rFonts w:ascii="Palatino Linotype" w:eastAsia="Palatino Linotype" w:hAnsi="Palatino Linotype" w:cs="Palatino Linotype"/>
          <w:color w:val="2A313E"/>
        </w:rPr>
      </w:pPr>
      <w:r>
        <w:rPr>
          <w:rFonts w:ascii="Palatino Linotype" w:eastAsia="Palatino Linotype" w:hAnsi="Palatino Linotype" w:cs="Palatino Linotype"/>
          <w:color w:val="2A313E"/>
        </w:rPr>
        <w:t>------------------------------------------ -------------------</w:t>
      </w:r>
      <w:r>
        <w:rPr>
          <w:rFonts w:ascii="Palatino Linotype" w:eastAsia="Palatino Linotype" w:hAnsi="Palatino Linotype" w:cs="Palatino Linotype"/>
          <w:color w:val="2A313E"/>
        </w:rPr>
        <w:t>--  --------------------</w:t>
      </w:r>
    </w:p>
    <w:p w14:paraId="00000012" w14:textId="77777777" w:rsidR="00175BA1" w:rsidRDefault="00AF632B">
      <w:pPr>
        <w:numPr>
          <w:ilvl w:val="0"/>
          <w:numId w:val="1"/>
        </w:numPr>
        <w:shd w:val="clear" w:color="auto" w:fill="FFFFFF"/>
        <w:spacing w:after="0" w:line="240" w:lineRule="auto"/>
        <w:ind w:left="0" w:hanging="2"/>
        <w:rPr>
          <w:rFonts w:ascii="Palatino Linotype" w:eastAsia="Palatino Linotype" w:hAnsi="Palatino Linotype" w:cs="Palatino Linotype"/>
          <w:color w:val="2A313E"/>
        </w:rPr>
      </w:pPr>
      <w:r>
        <w:rPr>
          <w:rFonts w:ascii="Palatino Linotype" w:eastAsia="Palatino Linotype" w:hAnsi="Palatino Linotype" w:cs="Palatino Linotype"/>
          <w:color w:val="2A313E"/>
        </w:rPr>
        <w:t>------------------------------------------ ---------------------  --------------------</w:t>
      </w:r>
    </w:p>
    <w:p w14:paraId="00000013" w14:textId="77777777" w:rsidR="00175BA1" w:rsidRDefault="00AF632B">
      <w:pPr>
        <w:numPr>
          <w:ilvl w:val="0"/>
          <w:numId w:val="1"/>
        </w:numPr>
        <w:shd w:val="clear" w:color="auto" w:fill="FFFFFF"/>
        <w:spacing w:after="0" w:line="240" w:lineRule="auto"/>
        <w:ind w:left="0" w:hanging="2"/>
        <w:rPr>
          <w:rFonts w:ascii="Palatino Linotype" w:eastAsia="Palatino Linotype" w:hAnsi="Palatino Linotype" w:cs="Palatino Linotype"/>
          <w:color w:val="2A313E"/>
        </w:rPr>
      </w:pPr>
      <w:r>
        <w:rPr>
          <w:rFonts w:ascii="Palatino Linotype" w:eastAsia="Palatino Linotype" w:hAnsi="Palatino Linotype" w:cs="Palatino Linotype"/>
          <w:color w:val="2A313E"/>
        </w:rPr>
        <w:t>------------------------------------------ ---------------------  -------------------- </w:t>
      </w:r>
    </w:p>
    <w:p w14:paraId="00000014" w14:textId="77777777" w:rsidR="00175BA1" w:rsidRDefault="00AF632B">
      <w:pPr>
        <w:numPr>
          <w:ilvl w:val="0"/>
          <w:numId w:val="1"/>
        </w:numPr>
        <w:shd w:val="clear" w:color="auto" w:fill="FFFFFF"/>
        <w:spacing w:after="0" w:line="240" w:lineRule="auto"/>
        <w:ind w:left="0" w:hanging="2"/>
        <w:rPr>
          <w:rFonts w:ascii="Palatino Linotype" w:eastAsia="Palatino Linotype" w:hAnsi="Palatino Linotype" w:cs="Palatino Linotype"/>
          <w:color w:val="2A313E"/>
        </w:rPr>
      </w:pPr>
      <w:r>
        <w:rPr>
          <w:rFonts w:ascii="Palatino Linotype" w:eastAsia="Palatino Linotype" w:hAnsi="Palatino Linotype" w:cs="Palatino Linotype"/>
          <w:color w:val="2A313E"/>
        </w:rPr>
        <w:t>------------------------------------------ ---------------------  --------------------</w:t>
      </w:r>
    </w:p>
    <w:p w14:paraId="00000015" w14:textId="77777777" w:rsidR="00175BA1" w:rsidRDefault="00AF632B">
      <w:pPr>
        <w:numPr>
          <w:ilvl w:val="0"/>
          <w:numId w:val="1"/>
        </w:numPr>
        <w:shd w:val="clear" w:color="auto" w:fill="FFFFFF"/>
        <w:spacing w:after="0" w:line="240" w:lineRule="auto"/>
        <w:ind w:left="0" w:hanging="2"/>
        <w:rPr>
          <w:rFonts w:ascii="Palatino Linotype" w:eastAsia="Palatino Linotype" w:hAnsi="Palatino Linotype" w:cs="Palatino Linotype"/>
          <w:color w:val="2A313E"/>
        </w:rPr>
      </w:pPr>
      <w:r>
        <w:rPr>
          <w:rFonts w:ascii="Palatino Linotype" w:eastAsia="Palatino Linotype" w:hAnsi="Palatino Linotype" w:cs="Palatino Linotype"/>
          <w:color w:val="2A313E"/>
        </w:rPr>
        <w:t>------------------------------------------ ---------------------  --------------------  </w:t>
      </w:r>
    </w:p>
    <w:p w14:paraId="00000016" w14:textId="77777777" w:rsidR="00175BA1" w:rsidRDefault="00AF632B">
      <w:pPr>
        <w:numPr>
          <w:ilvl w:val="0"/>
          <w:numId w:val="1"/>
        </w:numPr>
        <w:shd w:val="clear" w:color="auto" w:fill="FFFFFF"/>
        <w:spacing w:after="0" w:line="240" w:lineRule="auto"/>
        <w:ind w:left="0" w:hanging="2"/>
        <w:rPr>
          <w:rFonts w:ascii="Palatino Linotype" w:eastAsia="Palatino Linotype" w:hAnsi="Palatino Linotype" w:cs="Palatino Linotype"/>
          <w:color w:val="2A313E"/>
        </w:rPr>
      </w:pPr>
      <w:r>
        <w:rPr>
          <w:rFonts w:ascii="Palatino Linotype" w:eastAsia="Palatino Linotype" w:hAnsi="Palatino Linotype" w:cs="Palatino Linotype"/>
          <w:color w:val="2A313E"/>
        </w:rPr>
        <w:t>------------------------------------------ ---------------------  --------------</w:t>
      </w:r>
      <w:r>
        <w:rPr>
          <w:rFonts w:ascii="Palatino Linotype" w:eastAsia="Palatino Linotype" w:hAnsi="Palatino Linotype" w:cs="Palatino Linotype"/>
          <w:color w:val="2A313E"/>
        </w:rPr>
        <w:t>------ </w:t>
      </w:r>
    </w:p>
    <w:p w14:paraId="00000017" w14:textId="77777777" w:rsidR="00175BA1" w:rsidRDefault="00AF632B">
      <w:pPr>
        <w:numPr>
          <w:ilvl w:val="0"/>
          <w:numId w:val="1"/>
        </w:numPr>
        <w:shd w:val="clear" w:color="auto" w:fill="FFFFFF"/>
        <w:spacing w:after="0" w:line="240" w:lineRule="auto"/>
        <w:ind w:left="0" w:hanging="2"/>
        <w:rPr>
          <w:rFonts w:ascii="Palatino Linotype" w:eastAsia="Palatino Linotype" w:hAnsi="Palatino Linotype" w:cs="Palatino Linotype"/>
          <w:color w:val="2A313E"/>
        </w:rPr>
      </w:pPr>
      <w:r>
        <w:rPr>
          <w:rFonts w:ascii="Palatino Linotype" w:eastAsia="Palatino Linotype" w:hAnsi="Palatino Linotype" w:cs="Palatino Linotype"/>
          <w:color w:val="2A313E"/>
        </w:rPr>
        <w:t>------------------------------------------ ---------------------  --------------------</w:t>
      </w:r>
    </w:p>
    <w:p w14:paraId="00000018" w14:textId="77777777" w:rsidR="00175BA1" w:rsidRDefault="00AF632B">
      <w:pPr>
        <w:numPr>
          <w:ilvl w:val="0"/>
          <w:numId w:val="1"/>
        </w:numPr>
        <w:shd w:val="clear" w:color="auto" w:fill="FFFFFF"/>
        <w:spacing w:after="0" w:line="240" w:lineRule="auto"/>
        <w:ind w:left="0" w:hanging="2"/>
        <w:rPr>
          <w:rFonts w:ascii="Palatino Linotype" w:eastAsia="Palatino Linotype" w:hAnsi="Palatino Linotype" w:cs="Palatino Linotype"/>
          <w:color w:val="2A313E"/>
        </w:rPr>
      </w:pPr>
      <w:r>
        <w:rPr>
          <w:rFonts w:ascii="Palatino Linotype" w:eastAsia="Palatino Linotype" w:hAnsi="Palatino Linotype" w:cs="Palatino Linotype"/>
          <w:color w:val="2A313E"/>
        </w:rPr>
        <w:t>------------------------------------------ ---------------------  --------------------</w:t>
      </w:r>
    </w:p>
    <w:p w14:paraId="00000019" w14:textId="77777777" w:rsidR="00175BA1" w:rsidRDefault="00AF632B">
      <w:pPr>
        <w:numPr>
          <w:ilvl w:val="0"/>
          <w:numId w:val="1"/>
        </w:numPr>
        <w:shd w:val="clear" w:color="auto" w:fill="FFFFFF"/>
        <w:spacing w:after="0" w:line="240" w:lineRule="auto"/>
        <w:ind w:left="0" w:hanging="2"/>
        <w:rPr>
          <w:rFonts w:ascii="Palatino Linotype" w:eastAsia="Palatino Linotype" w:hAnsi="Palatino Linotype" w:cs="Palatino Linotype"/>
          <w:color w:val="2A313E"/>
        </w:rPr>
      </w:pPr>
      <w:r>
        <w:rPr>
          <w:rFonts w:ascii="Palatino Linotype" w:eastAsia="Palatino Linotype" w:hAnsi="Palatino Linotype" w:cs="Palatino Linotype"/>
          <w:color w:val="2A313E"/>
        </w:rPr>
        <w:t>------------------------------------------ ---------------------  --------</w:t>
      </w:r>
      <w:r>
        <w:rPr>
          <w:rFonts w:ascii="Palatino Linotype" w:eastAsia="Palatino Linotype" w:hAnsi="Palatino Linotype" w:cs="Palatino Linotype"/>
          <w:color w:val="2A313E"/>
        </w:rPr>
        <w:t>------------  </w:t>
      </w:r>
    </w:p>
    <w:p w14:paraId="0000001A" w14:textId="77777777" w:rsidR="00175BA1" w:rsidRDefault="00AF632B">
      <w:pPr>
        <w:numPr>
          <w:ilvl w:val="0"/>
          <w:numId w:val="1"/>
        </w:numPr>
        <w:shd w:val="clear" w:color="auto" w:fill="FFFFFF"/>
        <w:spacing w:line="240" w:lineRule="auto"/>
        <w:ind w:left="0" w:hanging="2"/>
        <w:rPr>
          <w:rFonts w:ascii="Palatino Linotype" w:eastAsia="Palatino Linotype" w:hAnsi="Palatino Linotype" w:cs="Palatino Linotype"/>
          <w:color w:val="2A313E"/>
          <w:sz w:val="20"/>
          <w:szCs w:val="20"/>
        </w:rPr>
      </w:pPr>
      <w:r>
        <w:rPr>
          <w:rFonts w:ascii="Palatino Linotype" w:eastAsia="Palatino Linotype" w:hAnsi="Palatino Linotype" w:cs="Palatino Linotype"/>
          <w:color w:val="2A313E"/>
        </w:rPr>
        <w:t>------------------------------------------ ---------------------  --------------------</w:t>
      </w:r>
    </w:p>
    <w:sectPr w:rsidR="00175BA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8599A"/>
    <w:multiLevelType w:val="multilevel"/>
    <w:tmpl w:val="4EA0CF1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A1"/>
    <w:rsid w:val="00175BA1"/>
    <w:rsid w:val="00AF6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1B3E9-3169-4AA3-92C2-FAB27159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rFonts w:ascii="Calibri" w:eastAsia="Calibri" w:hAnsi="Calibri" w:cs="Arial"/>
      <w:sz w:val="20"/>
      <w:szCs w:val="20"/>
    </w:rPr>
  </w:style>
  <w:style w:type="character" w:customStyle="1" w:styleId="CommentTextChar">
    <w:name w:val="Comment Text Char"/>
    <w:rPr>
      <w:rFonts w:ascii="Calibri" w:hAnsi="Calibri" w:cs="Arial"/>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rPr>
      <w:b/>
      <w:bCs/>
      <w:w w:val="100"/>
      <w:position w:val="-1"/>
      <w:effect w:val="none"/>
      <w:vertAlign w:val="baseline"/>
      <w:cs w:val="0"/>
      <w:em w:val="none"/>
    </w:rPr>
  </w:style>
  <w:style w:type="paragraph" w:styleId="CommentSubject">
    <w:name w:val="annotation subject"/>
    <w:basedOn w:val="CommentText"/>
    <w:next w:val="CommentText"/>
    <w:qFormat/>
    <w:pPr>
      <w:spacing w:line="259" w:lineRule="auto"/>
    </w:pPr>
    <w:rPr>
      <w:rFonts w:ascii="Tahoma" w:hAnsi="Tahoma" w:cs="B Nazanin"/>
      <w:b/>
      <w:bCs/>
    </w:rPr>
  </w:style>
  <w:style w:type="character" w:customStyle="1" w:styleId="CommentSubjectChar">
    <w:name w:val="Comment Subject Char"/>
    <w:rPr>
      <w:rFonts w:ascii="Calibri" w:hAnsi="Calibri" w:cs="Arial"/>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gHcX3JK4Ur/DUoDRNTD//li/5Q==">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2643</Characters>
  <Application>Microsoft Office Word</Application>
  <DocSecurity>0</DocSecurity>
  <Lines>22</Lines>
  <Paragraphs>6</Paragraphs>
  <ScaleCrop>false</ScaleCrop>
  <Company>MRT www.Win2Farsi.com</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JOVR</dc:creator>
  <cp:lastModifiedBy>Sare Safi</cp:lastModifiedBy>
  <cp:revision>2</cp:revision>
  <dcterms:created xsi:type="dcterms:W3CDTF">2022-05-13T18:07:00Z</dcterms:created>
  <dcterms:modified xsi:type="dcterms:W3CDTF">2022-05-13T18:44:00Z</dcterms:modified>
</cp:coreProperties>
</file>